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80" w:rsidRPr="00A87F97" w:rsidRDefault="00BD6680" w:rsidP="002B561F">
      <w:pPr>
        <w:pStyle w:val="ab"/>
      </w:pPr>
      <w:r w:rsidRPr="00A87F97">
        <w:t xml:space="preserve">A.1 Бланк сведений об организации </w:t>
      </w:r>
    </w:p>
    <w:p w:rsidR="00BD6680" w:rsidRPr="005F74CC" w:rsidRDefault="00BD6680" w:rsidP="00BD6680">
      <w:pPr>
        <w:pStyle w:val="50"/>
        <w:shd w:val="clear" w:color="auto" w:fill="auto"/>
        <w:spacing w:after="0" w:line="240" w:lineRule="auto"/>
        <w:ind w:left="284"/>
        <w:rPr>
          <w:b w:val="0"/>
          <w:i w:val="0"/>
          <w:sz w:val="24"/>
          <w:szCs w:val="24"/>
          <w:u w:val="single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1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ООО «ХХХХХХХХХХХХХХХХХ</w:t>
      </w:r>
      <w:r w:rsidR="005F74CC" w:rsidRP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»</w:t>
      </w:r>
    </w:p>
    <w:p w:rsidR="00BD6680" w:rsidRPr="005F74CC" w:rsidRDefault="00BD6680" w:rsidP="00BD6680">
      <w:pPr>
        <w:pStyle w:val="50"/>
        <w:shd w:val="clear" w:color="auto" w:fill="auto"/>
        <w:spacing w:before="80" w:after="124" w:line="210" w:lineRule="exact"/>
        <w:ind w:left="284"/>
        <w:rPr>
          <w:b w:val="0"/>
          <w:i w:val="0"/>
          <w:sz w:val="24"/>
          <w:szCs w:val="24"/>
          <w:u w:val="single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2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 xml:space="preserve">Почтовый </w:t>
      </w:r>
      <w:proofErr w:type="gramStart"/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 xml:space="preserve">адрес: 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ХХХХХХХХХХХХХХХХХХХХХХХХХХХХХХХХХХХХХХХХХХХХХХ</w:t>
      </w:r>
      <w:proofErr w:type="gramEnd"/>
    </w:p>
    <w:p w:rsidR="00486DBB" w:rsidRDefault="00BD6680" w:rsidP="00486DBB">
      <w:pPr>
        <w:pStyle w:val="50"/>
        <w:shd w:val="clear" w:color="auto" w:fill="auto"/>
        <w:tabs>
          <w:tab w:val="right" w:pos="5409"/>
          <w:tab w:val="right" w:pos="5204"/>
          <w:tab w:val="right" w:pos="5286"/>
        </w:tabs>
        <w:spacing w:before="0" w:after="0" w:line="360" w:lineRule="auto"/>
        <w:ind w:left="284"/>
        <w:rPr>
          <w:rStyle w:val="5105pt"/>
          <w:rFonts w:eastAsiaTheme="minorHAnsi"/>
          <w:b w:val="0"/>
          <w:i w:val="0"/>
          <w:sz w:val="24"/>
          <w:szCs w:val="24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3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proofErr w:type="gramStart"/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Телефон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(</w:t>
      </w:r>
      <w:proofErr w:type="gramEnd"/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)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;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факс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(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)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;</w:t>
      </w:r>
    </w:p>
    <w:p w:rsidR="00BD6680" w:rsidRPr="00101361" w:rsidRDefault="00BD6680" w:rsidP="00486DBB">
      <w:pPr>
        <w:pStyle w:val="50"/>
        <w:shd w:val="clear" w:color="auto" w:fill="auto"/>
        <w:tabs>
          <w:tab w:val="right" w:pos="5409"/>
          <w:tab w:val="right" w:pos="5204"/>
          <w:tab w:val="right" w:pos="5286"/>
        </w:tabs>
        <w:spacing w:before="0" w:after="0" w:line="360" w:lineRule="auto"/>
        <w:ind w:left="284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 xml:space="preserve"> </w:t>
      </w:r>
      <w:proofErr w:type="gramStart"/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 w:bidi="en-US"/>
        </w:rPr>
        <w:t>E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bidi="en-US"/>
        </w:rPr>
        <w:t>-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 w:bidi="en-US"/>
        </w:rPr>
        <w:t>mail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</w:t>
      </w:r>
      <w:proofErr w:type="gramEnd"/>
      <w:r w:rsidRPr="0008166F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; сайт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 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www</w:t>
      </w:r>
      <w:r w:rsidR="005F74CC" w:rsidRP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.</w:t>
      </w:r>
      <w:proofErr w:type="spellStart"/>
      <w:r w:rsidR="00101361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</w:t>
      </w:r>
      <w:proofErr w:type="spellEnd"/>
    </w:p>
    <w:p w:rsidR="00BD6680" w:rsidRPr="0008166F" w:rsidRDefault="00BD6680" w:rsidP="00BD6680">
      <w:pPr>
        <w:pStyle w:val="50"/>
        <w:shd w:val="clear" w:color="auto" w:fill="auto"/>
        <w:spacing w:before="80" w:after="7" w:line="210" w:lineRule="exact"/>
        <w:ind w:left="284"/>
        <w:rPr>
          <w:rStyle w:val="5105pt"/>
          <w:rFonts w:eastAsiaTheme="minorHAnsi"/>
          <w:b w:val="0"/>
          <w:i w:val="0"/>
          <w:sz w:val="24"/>
          <w:szCs w:val="24"/>
          <w:u w:val="single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4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 xml:space="preserve">Платежные </w:t>
      </w:r>
      <w:proofErr w:type="gramStart"/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реквизиты: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 </w:t>
      </w:r>
      <w:proofErr w:type="gramEnd"/>
      <w:r w:rsidR="000F1385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ИНН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ХХХХХХХХХХХХХХ 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/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 </w:t>
      </w:r>
      <w:r w:rsidR="000F1385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КПП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</w:t>
      </w:r>
    </w:p>
    <w:p w:rsidR="00BD6680" w:rsidRPr="005F74CC" w:rsidRDefault="000F1385" w:rsidP="00BD6680">
      <w:pPr>
        <w:pStyle w:val="50"/>
        <w:shd w:val="clear" w:color="auto" w:fill="auto"/>
        <w:spacing w:after="7" w:line="210" w:lineRule="exact"/>
        <w:ind w:left="284"/>
        <w:rPr>
          <w:rStyle w:val="85pt"/>
          <w:rFonts w:eastAsiaTheme="minorHAnsi"/>
          <w:b w:val="0"/>
          <w:i w:val="0"/>
          <w:sz w:val="24"/>
          <w:szCs w:val="24"/>
          <w:u w:val="single"/>
        </w:rPr>
      </w:pPr>
      <w:r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Р/счет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ХХХХХХХХХХХХХХХХ</w:t>
      </w:r>
      <w:r w:rsidR="005F74CC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,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в ХХХХХХХХХХХХХХХХХХХХХХХХХХХХХХХХХХХХХ</w:t>
      </w:r>
    </w:p>
    <w:p w:rsidR="00BD6680" w:rsidRPr="005F74CC" w:rsidRDefault="000F1385" w:rsidP="00BD6680">
      <w:pPr>
        <w:pStyle w:val="50"/>
        <w:shd w:val="clear" w:color="auto" w:fill="auto"/>
        <w:spacing w:after="20" w:line="240" w:lineRule="auto"/>
        <w:ind w:left="284"/>
        <w:rPr>
          <w:rStyle w:val="85pt"/>
          <w:rFonts w:eastAsiaTheme="minorHAnsi"/>
          <w:b w:val="0"/>
          <w:i w:val="0"/>
          <w:sz w:val="24"/>
          <w:szCs w:val="24"/>
          <w:u w:val="single"/>
        </w:rPr>
      </w:pPr>
      <w:proofErr w:type="spellStart"/>
      <w:r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Кор.счет</w:t>
      </w:r>
      <w:proofErr w:type="spellEnd"/>
      <w:r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ХХХХХХХХХХХХХХХХ</w:t>
      </w:r>
      <w:r w:rsidR="00043507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, </w:t>
      </w:r>
      <w:r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БИК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</w:t>
      </w:r>
    </w:p>
    <w:p w:rsidR="00BD6680" w:rsidRPr="00043507" w:rsidRDefault="00BD6680" w:rsidP="00BD6680">
      <w:pPr>
        <w:pStyle w:val="50"/>
        <w:shd w:val="clear" w:color="auto" w:fill="auto"/>
        <w:spacing w:after="0" w:line="240" w:lineRule="auto"/>
        <w:ind w:left="284"/>
        <w:rPr>
          <w:b w:val="0"/>
          <w:i w:val="0"/>
          <w:sz w:val="24"/>
          <w:szCs w:val="24"/>
          <w:u w:val="single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5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 xml:space="preserve">Руководитель </w:t>
      </w:r>
      <w:proofErr w:type="gramStart"/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организации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043507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Генеральный</w:t>
      </w:r>
      <w:proofErr w:type="gramEnd"/>
      <w:r w:rsidR="00043507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 директор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ХХХХХХХХХХХХХХХХХХ</w:t>
      </w:r>
    </w:p>
    <w:p w:rsidR="00BD6680" w:rsidRPr="0008166F" w:rsidRDefault="00BD6680" w:rsidP="00486DBB">
      <w:pPr>
        <w:pStyle w:val="50"/>
        <w:shd w:val="clear" w:color="auto" w:fill="auto"/>
        <w:spacing w:before="0" w:after="0" w:line="240" w:lineRule="auto"/>
        <w:ind w:left="284"/>
        <w:contextualSpacing/>
        <w:jc w:val="left"/>
        <w:rPr>
          <w:b w:val="0"/>
          <w:i w:val="0"/>
          <w:sz w:val="24"/>
          <w:szCs w:val="24"/>
        </w:rPr>
      </w:pPr>
      <w:r w:rsidRPr="0008166F">
        <w:rPr>
          <w:rStyle w:val="585pt"/>
          <w:rFonts w:eastAsiaTheme="minorHAnsi"/>
          <w:b w:val="0"/>
          <w:i w:val="0"/>
          <w:sz w:val="24"/>
          <w:szCs w:val="24"/>
        </w:rPr>
        <w:br/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6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Лицо, уполномоченное руководством для решения вопросов организации</w:t>
      </w:r>
    </w:p>
    <w:p w:rsidR="00BD6680" w:rsidRPr="00043507" w:rsidRDefault="00BD6680" w:rsidP="00486DBB">
      <w:pPr>
        <w:pStyle w:val="50"/>
        <w:shd w:val="clear" w:color="auto" w:fill="auto"/>
        <w:tabs>
          <w:tab w:val="left" w:leader="underscore" w:pos="8353"/>
        </w:tabs>
        <w:spacing w:before="0" w:after="0" w:line="240" w:lineRule="auto"/>
        <w:ind w:left="284"/>
        <w:rPr>
          <w:b w:val="0"/>
          <w:i w:val="0"/>
          <w:sz w:val="24"/>
          <w:szCs w:val="24"/>
        </w:rPr>
      </w:pPr>
      <w:r>
        <w:rPr>
          <w:rStyle w:val="5105pt"/>
          <w:rFonts w:eastAsiaTheme="minorHAnsi"/>
          <w:b w:val="0"/>
          <w:i w:val="0"/>
          <w:sz w:val="24"/>
          <w:szCs w:val="24"/>
        </w:rPr>
        <w:t xml:space="preserve">сертификации 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СМ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 </w:t>
      </w:r>
      <w:r w:rsidR="00043507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Заместитель генерального директора по качеству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ХХХХХХХХХХХХХХХХХ</w:t>
      </w:r>
    </w:p>
    <w:p w:rsidR="00BD6680" w:rsidRPr="0008166F" w:rsidRDefault="00BD6680" w:rsidP="00486DBB">
      <w:pPr>
        <w:tabs>
          <w:tab w:val="right" w:leader="underscore" w:pos="3289"/>
          <w:tab w:val="right" w:pos="3942"/>
          <w:tab w:val="left" w:leader="underscore" w:pos="9639"/>
        </w:tabs>
        <w:spacing w:line="245" w:lineRule="exact"/>
        <w:ind w:left="284" w:firstLine="3500"/>
        <w:rPr>
          <w:sz w:val="24"/>
          <w:szCs w:val="24"/>
          <w:u w:val="single"/>
        </w:rPr>
      </w:pPr>
      <w:r w:rsidRPr="0008166F">
        <w:rPr>
          <w:rStyle w:val="85pt"/>
          <w:sz w:val="24"/>
          <w:szCs w:val="24"/>
        </w:rPr>
        <w:br/>
      </w:r>
      <w:proofErr w:type="gramStart"/>
      <w:r w:rsidRPr="0008166F">
        <w:rPr>
          <w:rStyle w:val="105pt"/>
          <w:sz w:val="24"/>
          <w:szCs w:val="24"/>
        </w:rPr>
        <w:t>Телефон</w:t>
      </w:r>
      <w:r w:rsidR="00A723FF">
        <w:rPr>
          <w:rStyle w:val="105pt"/>
          <w:sz w:val="24"/>
          <w:szCs w:val="24"/>
          <w:lang w:val="en-US"/>
        </w:rPr>
        <w:t> </w:t>
      </w:r>
      <w:r w:rsidRPr="0008166F">
        <w:rPr>
          <w:rStyle w:val="105pt"/>
          <w:sz w:val="24"/>
          <w:szCs w:val="24"/>
          <w:u w:val="single"/>
          <w:lang w:val="en-US"/>
        </w:rPr>
        <w:t> </w:t>
      </w:r>
      <w:r w:rsidR="00A723FF">
        <w:rPr>
          <w:rStyle w:val="105pt"/>
          <w:sz w:val="24"/>
          <w:szCs w:val="24"/>
          <w:u w:val="single"/>
        </w:rPr>
        <w:t>(</w:t>
      </w:r>
      <w:proofErr w:type="gramEnd"/>
      <w:r w:rsidR="00A723FF">
        <w:rPr>
          <w:rStyle w:val="105pt"/>
          <w:sz w:val="24"/>
          <w:szCs w:val="24"/>
          <w:u w:val="single"/>
        </w:rPr>
        <w:t>ХХХХХХХХХХХХХ</w:t>
      </w:r>
      <w:r w:rsidR="00043507">
        <w:rPr>
          <w:rStyle w:val="105pt"/>
          <w:sz w:val="24"/>
          <w:szCs w:val="24"/>
          <w:u w:val="single"/>
        </w:rPr>
        <w:t xml:space="preserve">) доб. </w:t>
      </w:r>
      <w:r w:rsidR="00A723FF">
        <w:rPr>
          <w:rStyle w:val="105pt"/>
          <w:sz w:val="24"/>
          <w:szCs w:val="24"/>
          <w:u w:val="single"/>
        </w:rPr>
        <w:t>ХХХХ</w:t>
      </w:r>
      <w:r w:rsidRPr="0008166F">
        <w:rPr>
          <w:rStyle w:val="105pt"/>
          <w:sz w:val="24"/>
          <w:szCs w:val="24"/>
          <w:lang w:val="en-US"/>
        </w:rPr>
        <w:t> </w:t>
      </w:r>
      <w:r w:rsidRPr="0008166F">
        <w:rPr>
          <w:rStyle w:val="105pt"/>
          <w:sz w:val="24"/>
          <w:szCs w:val="24"/>
        </w:rPr>
        <w:t xml:space="preserve">; </w:t>
      </w:r>
      <w:r w:rsidRPr="0008166F">
        <w:rPr>
          <w:rStyle w:val="105pt"/>
          <w:sz w:val="24"/>
          <w:szCs w:val="24"/>
          <w:lang w:val="en-US" w:eastAsia="en-US" w:bidi="en-US"/>
        </w:rPr>
        <w:t>E</w:t>
      </w:r>
      <w:r w:rsidRPr="0008166F">
        <w:rPr>
          <w:rStyle w:val="105pt"/>
          <w:sz w:val="24"/>
          <w:szCs w:val="24"/>
          <w:lang w:eastAsia="en-US" w:bidi="en-US"/>
        </w:rPr>
        <w:t>-</w:t>
      </w:r>
      <w:r w:rsidRPr="0008166F">
        <w:rPr>
          <w:rStyle w:val="105pt"/>
          <w:sz w:val="24"/>
          <w:szCs w:val="24"/>
          <w:lang w:val="en-US" w:eastAsia="en-US" w:bidi="en-US"/>
        </w:rPr>
        <w:t>mail</w:t>
      </w:r>
      <w:r w:rsidRPr="0008166F">
        <w:rPr>
          <w:rStyle w:val="105pt"/>
          <w:sz w:val="24"/>
          <w:szCs w:val="24"/>
          <w:lang w:val="en-US"/>
        </w:rPr>
        <w:t>  </w:t>
      </w:r>
      <w:r w:rsidRPr="0008166F">
        <w:rPr>
          <w:rStyle w:val="105pt"/>
          <w:sz w:val="24"/>
          <w:szCs w:val="24"/>
          <w:u w:val="single"/>
          <w:lang w:val="en-US"/>
        </w:rPr>
        <w:t> </w:t>
      </w:r>
      <w:r w:rsidR="00A723FF">
        <w:rPr>
          <w:rStyle w:val="105pt"/>
          <w:sz w:val="24"/>
          <w:szCs w:val="24"/>
          <w:u w:val="single"/>
        </w:rPr>
        <w:t>ХХХХХХХХХХХХХХХХХ</w:t>
      </w:r>
    </w:p>
    <w:p w:rsidR="00BD6680" w:rsidRPr="0008166F" w:rsidRDefault="00BD6680" w:rsidP="00486DBB">
      <w:pPr>
        <w:pStyle w:val="50"/>
        <w:shd w:val="clear" w:color="auto" w:fill="auto"/>
        <w:spacing w:before="0" w:after="0" w:line="210" w:lineRule="exact"/>
        <w:ind w:left="284"/>
        <w:jc w:val="left"/>
        <w:rPr>
          <w:b w:val="0"/>
          <w:i w:val="0"/>
          <w:sz w:val="24"/>
          <w:szCs w:val="24"/>
        </w:rPr>
      </w:pP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7</w:t>
      </w:r>
      <w:r w:rsidRPr="0008166F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 </w:t>
      </w:r>
      <w:r w:rsidRPr="0008166F">
        <w:rPr>
          <w:rStyle w:val="5105pt"/>
          <w:rFonts w:eastAsiaTheme="minorHAnsi"/>
          <w:b w:val="0"/>
          <w:i w:val="0"/>
          <w:sz w:val="24"/>
          <w:szCs w:val="24"/>
        </w:rPr>
        <w:t>Сведения о продукции, на которую распространяется СМ, подлежащая оценке:</w:t>
      </w:r>
    </w:p>
    <w:p w:rsidR="00BD6680" w:rsidRPr="000F1385" w:rsidRDefault="00BD6680" w:rsidP="00486DBB">
      <w:pPr>
        <w:pStyle w:val="50"/>
        <w:shd w:val="clear" w:color="auto" w:fill="auto"/>
        <w:tabs>
          <w:tab w:val="left" w:pos="460"/>
        </w:tabs>
        <w:spacing w:before="0" w:after="0" w:line="360" w:lineRule="auto"/>
        <w:ind w:left="284"/>
        <w:contextualSpacing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BD6680">
        <w:rPr>
          <w:rStyle w:val="5105pt"/>
          <w:rFonts w:eastAsiaTheme="minorHAnsi"/>
          <w:b w:val="0"/>
          <w:i w:val="0"/>
          <w:sz w:val="24"/>
          <w:szCs w:val="24"/>
        </w:rPr>
        <w:t>7.1 Виды деятельности и наименование продукции:</w:t>
      </w:r>
      <w:r w:rsidRPr="00BD6680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="000F1385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оказание инжиниринговых и посреднических услуг; осуществление оптовой торговли машинами и оборудованием; производство металлических конструкций и изделий, оборудования общего назначения; деятельности в области разработки, изготовления, поставки </w:t>
      </w:r>
      <w:r w:rsidR="00127D3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и осуществления шеф-монтажных работ теплообменного и емкостного оборудования, аппаратов для очистки газовых и жидких сред, продуктовых змеевиков, применяемых в технологических установках химической, нефтехимической, нефтегазоперерабатывающей, нефтяной, газовой и других смежных отраслях промышленности</w:t>
      </w:r>
    </w:p>
    <w:p w:rsidR="00BD6680" w:rsidRPr="00486DBB" w:rsidRDefault="00BD6680" w:rsidP="00BD6680">
      <w:pPr>
        <w:pStyle w:val="50"/>
        <w:numPr>
          <w:ilvl w:val="1"/>
          <w:numId w:val="2"/>
        </w:numPr>
        <w:shd w:val="clear" w:color="auto" w:fill="auto"/>
        <w:tabs>
          <w:tab w:val="left" w:pos="460"/>
        </w:tabs>
        <w:spacing w:before="0" w:after="964" w:line="360" w:lineRule="auto"/>
        <w:ind w:left="284" w:firstLine="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6DBB">
        <w:rPr>
          <w:rStyle w:val="5105pt"/>
          <w:rFonts w:eastAsiaTheme="minorHAnsi"/>
          <w:b w:val="0"/>
          <w:i w:val="0"/>
          <w:sz w:val="24"/>
          <w:szCs w:val="24"/>
        </w:rPr>
        <w:t>Дата начала производства продукции</w:t>
      </w:r>
      <w:r w:rsidRPr="00486DBB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  <w:lang w:val="en-US"/>
        </w:rPr>
        <w:t> 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</w:t>
      </w:r>
      <w:r w:rsidR="00486DBB"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.</w:t>
      </w:r>
    </w:p>
    <w:p w:rsidR="00BD6680" w:rsidRPr="00486DBB" w:rsidRDefault="00BD6680" w:rsidP="00BD6680">
      <w:pPr>
        <w:pStyle w:val="50"/>
        <w:numPr>
          <w:ilvl w:val="1"/>
          <w:numId w:val="2"/>
        </w:numPr>
        <w:shd w:val="clear" w:color="auto" w:fill="auto"/>
        <w:tabs>
          <w:tab w:val="left" w:pos="460"/>
        </w:tabs>
        <w:spacing w:before="0" w:after="964" w:line="360" w:lineRule="auto"/>
        <w:ind w:left="284" w:firstLine="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D6680">
        <w:rPr>
          <w:rStyle w:val="5105pt"/>
          <w:rFonts w:eastAsiaTheme="minorHAnsi"/>
          <w:b w:val="0"/>
          <w:i w:val="0"/>
          <w:sz w:val="24"/>
          <w:szCs w:val="24"/>
        </w:rPr>
        <w:t>Численность персонала организации, на деятельность которого распространяется СМ,</w:t>
      </w:r>
      <w:r w:rsidRPr="00BD6680">
        <w:rPr>
          <w:rStyle w:val="5105pt"/>
          <w:rFonts w:eastAsiaTheme="minorHAnsi"/>
          <w:b w:val="0"/>
          <w:i w:val="0"/>
          <w:sz w:val="24"/>
          <w:szCs w:val="24"/>
        </w:rPr>
        <w:br/>
      </w:r>
      <w:r w:rsidRPr="00486DBB">
        <w:rPr>
          <w:rStyle w:val="5105pt"/>
          <w:rFonts w:eastAsiaTheme="minorHAnsi"/>
          <w:b w:val="0"/>
          <w:i w:val="0"/>
          <w:sz w:val="24"/>
          <w:szCs w:val="24"/>
        </w:rPr>
        <w:t>подлежащая сертификации:</w:t>
      </w:r>
      <w:r w:rsidRPr="00486DBB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</w:t>
      </w:r>
    </w:p>
    <w:p w:rsidR="00BD6680" w:rsidRPr="00486DBB" w:rsidRDefault="00BD6680" w:rsidP="00BD6680">
      <w:pPr>
        <w:pStyle w:val="50"/>
        <w:numPr>
          <w:ilvl w:val="1"/>
          <w:numId w:val="2"/>
        </w:numPr>
        <w:shd w:val="clear" w:color="auto" w:fill="auto"/>
        <w:tabs>
          <w:tab w:val="left" w:pos="460"/>
        </w:tabs>
        <w:spacing w:before="0" w:after="964" w:line="360" w:lineRule="auto"/>
        <w:ind w:left="284" w:firstLine="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6DBB">
        <w:rPr>
          <w:rStyle w:val="5105pt"/>
          <w:rFonts w:eastAsiaTheme="minorHAnsi"/>
          <w:b w:val="0"/>
          <w:i w:val="0"/>
          <w:sz w:val="24"/>
          <w:szCs w:val="24"/>
        </w:rPr>
        <w:t xml:space="preserve">Основные </w:t>
      </w:r>
      <w:proofErr w:type="gramStart"/>
      <w:r w:rsidRPr="00486DBB">
        <w:rPr>
          <w:rStyle w:val="5105pt"/>
          <w:rFonts w:eastAsiaTheme="minorHAnsi"/>
          <w:b w:val="0"/>
          <w:i w:val="0"/>
          <w:sz w:val="24"/>
          <w:szCs w:val="24"/>
        </w:rPr>
        <w:t>потребители:</w:t>
      </w:r>
      <w:r w:rsidRPr="00486DBB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486DBB"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дочерние</w:t>
      </w:r>
      <w:proofErr w:type="gramEnd"/>
      <w:r w:rsidR="00486DBB"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 общества ПАО </w:t>
      </w:r>
      <w:r w:rsidR="00A723F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«</w:t>
      </w:r>
      <w:r w:rsidR="00486DBB"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Газпром»</w:t>
      </w:r>
    </w:p>
    <w:p w:rsidR="00BD6680" w:rsidRPr="00127D3F" w:rsidRDefault="00BD6680" w:rsidP="00127D3F">
      <w:pPr>
        <w:pStyle w:val="50"/>
        <w:shd w:val="clear" w:color="auto" w:fill="auto"/>
        <w:tabs>
          <w:tab w:val="left" w:pos="460"/>
        </w:tabs>
        <w:spacing w:before="0" w:after="964" w:line="360" w:lineRule="auto"/>
        <w:ind w:left="284"/>
        <w:contextualSpacing/>
        <w:rPr>
          <w:rStyle w:val="5105pt"/>
          <w:rFonts w:eastAsiaTheme="minorHAnsi"/>
          <w:b w:val="0"/>
          <w:i w:val="0"/>
          <w:sz w:val="24"/>
          <w:szCs w:val="24"/>
          <w:u w:val="single"/>
        </w:rPr>
      </w:pPr>
      <w:r w:rsidRPr="00BD6680">
        <w:rPr>
          <w:rStyle w:val="5105pt"/>
          <w:rFonts w:eastAsiaTheme="minorHAnsi"/>
          <w:b w:val="0"/>
          <w:i w:val="0"/>
          <w:sz w:val="24"/>
          <w:szCs w:val="24"/>
        </w:rPr>
        <w:t xml:space="preserve">7.5 Сведения о сертификации </w:t>
      </w:r>
      <w:proofErr w:type="gramStart"/>
      <w:r w:rsidRPr="00BD6680">
        <w:rPr>
          <w:rStyle w:val="5105pt"/>
          <w:rFonts w:eastAsiaTheme="minorHAnsi"/>
          <w:b w:val="0"/>
          <w:i w:val="0"/>
          <w:sz w:val="24"/>
          <w:szCs w:val="24"/>
        </w:rPr>
        <w:t>продукции:</w:t>
      </w:r>
      <w:r w:rsidRPr="00BD6680">
        <w:rPr>
          <w:rStyle w:val="5105pt"/>
          <w:rFonts w:eastAsiaTheme="minorHAnsi"/>
          <w:b w:val="0"/>
          <w:i w:val="0"/>
          <w:sz w:val="24"/>
          <w:szCs w:val="24"/>
          <w:lang w:val="en-US"/>
        </w:rPr>
        <w:t>  </w:t>
      </w:r>
      <w:r w:rsidR="00127D3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ОС</w:t>
      </w:r>
      <w:proofErr w:type="gramEnd"/>
      <w:r w:rsidR="00127D3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 ООО «</w:t>
      </w:r>
      <w:r w:rsidR="00737E62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ХХХХХХХХХХХХХХ</w:t>
      </w:r>
      <w:bookmarkStart w:id="0" w:name="_GoBack"/>
      <w:bookmarkEnd w:id="0"/>
      <w:r w:rsidR="00127D3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 xml:space="preserve">», регистрационный номер сертификата № </w:t>
      </w:r>
      <w:r w:rsidR="00737E62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ХХХХХХХХ</w:t>
      </w:r>
      <w:r w:rsidR="00127D3F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, г. Москва</w:t>
      </w:r>
    </w:p>
    <w:p w:rsidR="00BD6680" w:rsidRPr="00486DBB" w:rsidRDefault="00BD6680" w:rsidP="00486DBB">
      <w:pPr>
        <w:pStyle w:val="50"/>
        <w:shd w:val="clear" w:color="auto" w:fill="auto"/>
        <w:spacing w:after="7" w:line="360" w:lineRule="auto"/>
        <w:ind w:left="284"/>
        <w:rPr>
          <w:rStyle w:val="5105pt"/>
          <w:rFonts w:eastAsiaTheme="minorHAnsi"/>
          <w:b w:val="0"/>
          <w:i w:val="0"/>
          <w:sz w:val="24"/>
          <w:szCs w:val="24"/>
        </w:rPr>
      </w:pPr>
      <w:r w:rsidRPr="00486DBB">
        <w:rPr>
          <w:rStyle w:val="5105pt"/>
          <w:rFonts w:eastAsiaTheme="minorHAnsi"/>
          <w:b w:val="0"/>
          <w:i w:val="0"/>
          <w:sz w:val="24"/>
          <w:szCs w:val="24"/>
        </w:rPr>
        <w:t>8 Перечень процессов, переданных на аутсорсинг (при наличии) </w:t>
      </w:r>
      <w:r w:rsidR="00486DBB" w:rsidRPr="00486DBB">
        <w:rPr>
          <w:rStyle w:val="5105pt"/>
          <w:rFonts w:eastAsiaTheme="minorHAnsi"/>
          <w:b w:val="0"/>
          <w:i w:val="0"/>
          <w:sz w:val="24"/>
          <w:szCs w:val="24"/>
          <w:u w:val="single"/>
        </w:rPr>
        <w:t>сварка камер АВО</w:t>
      </w:r>
    </w:p>
    <w:p w:rsidR="00BD6680" w:rsidRDefault="00BD6680" w:rsidP="00BD6680">
      <w:pPr>
        <w:tabs>
          <w:tab w:val="left" w:leader="underscore" w:pos="9231"/>
        </w:tabs>
        <w:ind w:left="284"/>
        <w:rPr>
          <w:rStyle w:val="105pt"/>
          <w:sz w:val="24"/>
          <w:szCs w:val="24"/>
        </w:rPr>
      </w:pPr>
      <w:bookmarkStart w:id="1" w:name="_Toc280015219"/>
      <w:r>
        <w:rPr>
          <w:rStyle w:val="105pt"/>
          <w:sz w:val="24"/>
          <w:szCs w:val="24"/>
        </w:rPr>
        <w:t>9</w:t>
      </w:r>
      <w:r w:rsidRPr="0008166F">
        <w:rPr>
          <w:rStyle w:val="105pt"/>
          <w:sz w:val="24"/>
          <w:szCs w:val="24"/>
        </w:rPr>
        <w:t xml:space="preserve"> Самооценка организации по критериям СМК, включая проведение внутренних аудитов, анализа со стороны руководства, проведена. </w:t>
      </w:r>
    </w:p>
    <w:p w:rsidR="00BD6680" w:rsidRPr="00127D3F" w:rsidRDefault="00BD6680" w:rsidP="00127D3F">
      <w:pPr>
        <w:tabs>
          <w:tab w:val="left" w:leader="underscore" w:pos="9231"/>
        </w:tabs>
        <w:ind w:left="284"/>
        <w:rPr>
          <w:rStyle w:val="85pt"/>
          <w:color w:val="auto"/>
          <w:sz w:val="24"/>
          <w:szCs w:val="24"/>
          <w:u w:val="single"/>
          <w:shd w:val="clear" w:color="auto" w:fill="auto"/>
          <w:lang w:bidi="ar-SA"/>
        </w:rPr>
      </w:pPr>
      <w:proofErr w:type="gramStart"/>
      <w:r w:rsidRPr="0008166F">
        <w:rPr>
          <w:rStyle w:val="105pt"/>
          <w:sz w:val="24"/>
          <w:szCs w:val="24"/>
        </w:rPr>
        <w:t>СМ </w:t>
      </w:r>
      <w:r>
        <w:rPr>
          <w:rStyle w:val="105pt"/>
          <w:sz w:val="24"/>
          <w:szCs w:val="24"/>
        </w:rPr>
        <w:t xml:space="preserve"> внедрена</w:t>
      </w:r>
      <w:proofErr w:type="gramEnd"/>
      <w:r>
        <w:rPr>
          <w:rStyle w:val="105pt"/>
          <w:sz w:val="24"/>
          <w:szCs w:val="24"/>
        </w:rPr>
        <w:t xml:space="preserve"> </w:t>
      </w:r>
      <w:r w:rsidRPr="0008166F">
        <w:rPr>
          <w:rStyle w:val="105pt"/>
          <w:sz w:val="24"/>
          <w:szCs w:val="24"/>
        </w:rPr>
        <w:t xml:space="preserve"> с</w:t>
      </w:r>
      <w:r w:rsidRPr="0008166F">
        <w:rPr>
          <w:sz w:val="24"/>
          <w:szCs w:val="24"/>
        </w:rPr>
        <w:t>  </w:t>
      </w:r>
      <w:r w:rsidR="00737E62">
        <w:rPr>
          <w:sz w:val="24"/>
          <w:szCs w:val="24"/>
          <w:u w:val="single"/>
        </w:rPr>
        <w:t xml:space="preserve">ХХХХХХХХХ </w:t>
      </w:r>
      <w:r w:rsidR="00127D3F">
        <w:rPr>
          <w:sz w:val="24"/>
          <w:szCs w:val="24"/>
          <w:u w:val="single"/>
        </w:rPr>
        <w:t>г.</w:t>
      </w:r>
      <w:r w:rsidRPr="0008166F">
        <w:rPr>
          <w:sz w:val="24"/>
          <w:szCs w:val="24"/>
        </w:rPr>
        <w:t>  </w:t>
      </w:r>
      <w:r w:rsidRPr="0008166F">
        <w:rPr>
          <w:rStyle w:val="105pt"/>
          <w:sz w:val="24"/>
          <w:szCs w:val="24"/>
        </w:rPr>
        <w:t xml:space="preserve">и соответствует требованиям </w:t>
      </w:r>
      <w:r w:rsidR="00127D3F" w:rsidRPr="00127D3F">
        <w:rPr>
          <w:rStyle w:val="105pt"/>
          <w:sz w:val="24"/>
          <w:szCs w:val="24"/>
          <w:u w:val="single"/>
        </w:rPr>
        <w:t>ГОСТ Р ИСО 9001-2015 (</w:t>
      </w:r>
      <w:r w:rsidR="00127D3F" w:rsidRPr="00127D3F">
        <w:rPr>
          <w:rStyle w:val="105pt"/>
          <w:sz w:val="24"/>
          <w:szCs w:val="24"/>
          <w:u w:val="single"/>
          <w:lang w:val="en-US"/>
        </w:rPr>
        <w:t>ISO</w:t>
      </w:r>
      <w:r w:rsidR="00127D3F" w:rsidRPr="00127D3F">
        <w:rPr>
          <w:rStyle w:val="105pt"/>
          <w:sz w:val="24"/>
          <w:szCs w:val="24"/>
          <w:u w:val="single"/>
        </w:rPr>
        <w:t xml:space="preserve"> 9001:2015)</w:t>
      </w:r>
    </w:p>
    <w:p w:rsidR="00BD6680" w:rsidRPr="00486DBB" w:rsidRDefault="00BD6680" w:rsidP="00486DBB">
      <w:pPr>
        <w:tabs>
          <w:tab w:val="left" w:leader="underscore" w:pos="9231"/>
        </w:tabs>
        <w:spacing w:line="360" w:lineRule="auto"/>
        <w:ind w:left="284"/>
        <w:rPr>
          <w:rStyle w:val="85pt"/>
          <w:color w:val="auto"/>
          <w:sz w:val="24"/>
          <w:szCs w:val="24"/>
          <w:u w:val="single"/>
          <w:shd w:val="clear" w:color="auto" w:fill="auto"/>
          <w:lang w:bidi="ar-SA"/>
        </w:rPr>
      </w:pPr>
      <w:r w:rsidRPr="00486DBB">
        <w:rPr>
          <w:rStyle w:val="105pt"/>
          <w:sz w:val="24"/>
          <w:szCs w:val="24"/>
        </w:rPr>
        <w:t>10   Перечень основных видов контроля и испытаний продук</w:t>
      </w:r>
      <w:r w:rsidR="00486DBB">
        <w:rPr>
          <w:rStyle w:val="105pt"/>
          <w:sz w:val="24"/>
          <w:szCs w:val="24"/>
        </w:rPr>
        <w:t>ции, составных частей и комплек</w:t>
      </w:r>
      <w:r w:rsidRPr="00486DBB">
        <w:rPr>
          <w:rStyle w:val="105pt"/>
          <w:sz w:val="24"/>
          <w:szCs w:val="24"/>
        </w:rPr>
        <w:t>тующих изделий (для поставщиков материально-технических ресурсов)  </w:t>
      </w:r>
      <w:r w:rsidR="00486DBB" w:rsidRPr="00486DBB">
        <w:rPr>
          <w:rStyle w:val="105pt"/>
          <w:sz w:val="24"/>
          <w:szCs w:val="24"/>
          <w:u w:val="single"/>
        </w:rPr>
        <w:t>механические,</w:t>
      </w:r>
      <w:r w:rsidR="00486DBB">
        <w:rPr>
          <w:rStyle w:val="105pt"/>
          <w:sz w:val="24"/>
          <w:szCs w:val="24"/>
          <w:u w:val="single"/>
        </w:rPr>
        <w:t xml:space="preserve"> гидравлические, электрические</w:t>
      </w:r>
    </w:p>
    <w:p w:rsidR="00BD6680" w:rsidRPr="00B35C3C" w:rsidRDefault="00BD6680" w:rsidP="00BD6680">
      <w:pPr>
        <w:tabs>
          <w:tab w:val="left" w:leader="underscore" w:pos="8179"/>
        </w:tabs>
        <w:ind w:left="284"/>
        <w:contextualSpacing/>
        <w:rPr>
          <w:sz w:val="24"/>
          <w:szCs w:val="24"/>
          <w:u w:val="single"/>
        </w:rPr>
      </w:pPr>
      <w:r w:rsidRPr="0008166F">
        <w:rPr>
          <w:rStyle w:val="105pt"/>
          <w:sz w:val="24"/>
          <w:szCs w:val="24"/>
        </w:rPr>
        <w:t>1</w:t>
      </w:r>
      <w:r>
        <w:rPr>
          <w:rStyle w:val="105pt"/>
          <w:sz w:val="24"/>
          <w:szCs w:val="24"/>
        </w:rPr>
        <w:t>1</w:t>
      </w:r>
      <w:r w:rsidRPr="0008166F">
        <w:rPr>
          <w:rStyle w:val="105pt"/>
          <w:sz w:val="24"/>
          <w:szCs w:val="24"/>
        </w:rPr>
        <w:t>   Дополнительные сведения  </w:t>
      </w:r>
      <w:r w:rsidRPr="0008166F">
        <w:rPr>
          <w:rStyle w:val="105pt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D6680" w:rsidRPr="0008166F" w:rsidRDefault="00BD6680" w:rsidP="00BD6680">
      <w:pPr>
        <w:pStyle w:val="20"/>
        <w:shd w:val="clear" w:color="auto" w:fill="auto"/>
        <w:spacing w:before="0" w:line="360" w:lineRule="auto"/>
        <w:ind w:left="284"/>
        <w:jc w:val="left"/>
        <w:rPr>
          <w:sz w:val="20"/>
          <w:szCs w:val="20"/>
        </w:rPr>
      </w:pPr>
      <w:r w:rsidRPr="0008166F">
        <w:rPr>
          <w:rStyle w:val="85pt"/>
          <w:rFonts w:eastAsia="Sylfaen"/>
          <w:sz w:val="20"/>
          <w:szCs w:val="20"/>
        </w:rPr>
        <w:t>по усмотрению заявителя</w:t>
      </w:r>
    </w:p>
    <w:p w:rsidR="00BD6680" w:rsidRPr="0008166F" w:rsidRDefault="00BD6680" w:rsidP="00BD6680">
      <w:pPr>
        <w:tabs>
          <w:tab w:val="left" w:leader="underscore" w:pos="8179"/>
        </w:tabs>
        <w:ind w:left="284"/>
        <w:contextualSpacing/>
        <w:rPr>
          <w:sz w:val="24"/>
          <w:szCs w:val="24"/>
          <w:u w:val="single"/>
        </w:rPr>
      </w:pPr>
      <w:r w:rsidRPr="0008166F">
        <w:rPr>
          <w:rStyle w:val="105pt"/>
          <w:sz w:val="24"/>
          <w:szCs w:val="24"/>
        </w:rPr>
        <w:t>Руководитель организации</w:t>
      </w:r>
      <w:r w:rsidRPr="0008166F">
        <w:rPr>
          <w:sz w:val="24"/>
          <w:szCs w:val="24"/>
        </w:rPr>
        <w:t xml:space="preserve">             </w:t>
      </w:r>
      <w:r w:rsidRPr="0008166F">
        <w:rPr>
          <w:sz w:val="24"/>
          <w:szCs w:val="24"/>
          <w:u w:val="single"/>
        </w:rPr>
        <w:t>                                       </w:t>
      </w:r>
      <w:r w:rsidRPr="0008166F">
        <w:rPr>
          <w:sz w:val="24"/>
          <w:szCs w:val="24"/>
        </w:rPr>
        <w:t>          </w:t>
      </w:r>
      <w:r w:rsidR="00486DBB">
        <w:rPr>
          <w:sz w:val="24"/>
          <w:szCs w:val="24"/>
        </w:rPr>
        <w:t xml:space="preserve">            </w:t>
      </w:r>
      <w:r w:rsidRPr="0008166F">
        <w:rPr>
          <w:sz w:val="24"/>
          <w:szCs w:val="24"/>
        </w:rPr>
        <w:t>  </w:t>
      </w:r>
      <w:r w:rsidRPr="0008166F">
        <w:rPr>
          <w:sz w:val="24"/>
          <w:szCs w:val="24"/>
          <w:u w:val="single"/>
        </w:rPr>
        <w:t> </w:t>
      </w:r>
      <w:proofErr w:type="spellStart"/>
      <w:r w:rsidR="00101361">
        <w:rPr>
          <w:sz w:val="24"/>
          <w:szCs w:val="24"/>
          <w:u w:val="single"/>
        </w:rPr>
        <w:t>фио</w:t>
      </w:r>
      <w:proofErr w:type="spellEnd"/>
      <w:r w:rsidRPr="0008166F">
        <w:rPr>
          <w:sz w:val="24"/>
          <w:szCs w:val="24"/>
          <w:u w:val="single"/>
        </w:rPr>
        <w:t> </w:t>
      </w:r>
    </w:p>
    <w:p w:rsidR="00BD6680" w:rsidRPr="00582DFA" w:rsidRDefault="00BD6680" w:rsidP="00486DBB">
      <w:pPr>
        <w:pStyle w:val="20"/>
        <w:shd w:val="clear" w:color="auto" w:fill="auto"/>
        <w:tabs>
          <w:tab w:val="right" w:pos="7426"/>
          <w:tab w:val="right" w:pos="8155"/>
        </w:tabs>
        <w:spacing w:before="0" w:after="22" w:line="240" w:lineRule="auto"/>
        <w:ind w:left="284"/>
        <w:jc w:val="left"/>
        <w:rPr>
          <w:rStyle w:val="85pt"/>
          <w:rFonts w:eastAsia="Sylfaen"/>
          <w:sz w:val="20"/>
          <w:szCs w:val="20"/>
        </w:rPr>
      </w:pPr>
      <w:r w:rsidRPr="0008166F">
        <w:rPr>
          <w:rStyle w:val="85pt"/>
          <w:rFonts w:eastAsia="Sylfaen"/>
          <w:sz w:val="20"/>
          <w:szCs w:val="20"/>
        </w:rPr>
        <w:t>                                                                                       подпись</w:t>
      </w:r>
      <w:r w:rsidRPr="0008166F">
        <w:rPr>
          <w:rStyle w:val="85pt"/>
          <w:rFonts w:eastAsia="Sylfaen"/>
          <w:sz w:val="20"/>
          <w:szCs w:val="20"/>
        </w:rPr>
        <w:tab/>
      </w:r>
      <w:r w:rsidRPr="0008166F">
        <w:rPr>
          <w:sz w:val="20"/>
          <w:szCs w:val="20"/>
        </w:rPr>
        <w:t xml:space="preserve">                                           </w:t>
      </w:r>
    </w:p>
    <w:p w:rsidR="00BD6680" w:rsidRPr="009E031D" w:rsidRDefault="00BD6680" w:rsidP="00BD6680">
      <w:pPr>
        <w:pStyle w:val="20"/>
        <w:shd w:val="clear" w:color="auto" w:fill="auto"/>
        <w:tabs>
          <w:tab w:val="right" w:pos="7426"/>
          <w:tab w:val="right" w:pos="8155"/>
        </w:tabs>
        <w:spacing w:before="0" w:after="22" w:line="240" w:lineRule="auto"/>
        <w:ind w:left="284"/>
        <w:jc w:val="left"/>
        <w:rPr>
          <w:sz w:val="24"/>
          <w:szCs w:val="24"/>
        </w:rPr>
      </w:pPr>
      <w:proofErr w:type="spellStart"/>
      <w:r w:rsidRPr="005D5FE8">
        <w:rPr>
          <w:rStyle w:val="85pt"/>
          <w:rFonts w:eastAsia="Sylfaen"/>
          <w:sz w:val="24"/>
          <w:szCs w:val="24"/>
        </w:rPr>
        <w:t>м.п</w:t>
      </w:r>
      <w:proofErr w:type="spellEnd"/>
      <w:r w:rsidRPr="005D5FE8">
        <w:rPr>
          <w:rStyle w:val="85pt"/>
          <w:rFonts w:eastAsia="Sylfaen"/>
          <w:sz w:val="24"/>
          <w:szCs w:val="24"/>
        </w:rPr>
        <w:t>.</w:t>
      </w:r>
    </w:p>
    <w:p w:rsidR="00BD6680" w:rsidRPr="0008166F" w:rsidRDefault="00BD6680" w:rsidP="00BD6680">
      <w:pPr>
        <w:ind w:left="284"/>
        <w:jc w:val="both"/>
        <w:rPr>
          <w:b/>
          <w:sz w:val="24"/>
          <w:szCs w:val="24"/>
        </w:rPr>
      </w:pPr>
    </w:p>
    <w:p w:rsidR="00BD6680" w:rsidRPr="0008166F" w:rsidRDefault="00BD6680" w:rsidP="00486DBB">
      <w:pPr>
        <w:rPr>
          <w:b/>
          <w:sz w:val="24"/>
          <w:szCs w:val="24"/>
        </w:rPr>
      </w:pPr>
    </w:p>
    <w:p w:rsidR="00BD6680" w:rsidRPr="00C80DA5" w:rsidRDefault="00BD6680" w:rsidP="00BD6680">
      <w:pPr>
        <w:pStyle w:val="20"/>
        <w:shd w:val="clear" w:color="auto" w:fill="auto"/>
        <w:spacing w:before="480" w:after="240" w:line="240" w:lineRule="auto"/>
        <w:ind w:left="284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A</w:t>
      </w:r>
      <w:r w:rsidRPr="00C80DA5">
        <w:rPr>
          <w:b/>
          <w:sz w:val="24"/>
          <w:szCs w:val="24"/>
        </w:rPr>
        <w:t xml:space="preserve">.3 Бланк сведений об оказанных консультационных услугах и обучении </w:t>
      </w:r>
    </w:p>
    <w:p w:rsidR="00BD6680" w:rsidRPr="005D5FE8" w:rsidRDefault="00BD6680" w:rsidP="00BD6680">
      <w:pPr>
        <w:pStyle w:val="a7"/>
        <w:numPr>
          <w:ilvl w:val="0"/>
          <w:numId w:val="1"/>
        </w:numPr>
        <w:shd w:val="clear" w:color="auto" w:fill="auto"/>
        <w:spacing w:line="360" w:lineRule="auto"/>
        <w:ind w:left="284"/>
        <w:jc w:val="both"/>
        <w:rPr>
          <w:sz w:val="24"/>
          <w:szCs w:val="24"/>
        </w:rPr>
      </w:pPr>
      <w:r w:rsidRPr="00050251">
        <w:rPr>
          <w:sz w:val="24"/>
          <w:szCs w:val="24"/>
        </w:rPr>
        <w:t xml:space="preserve">Использование консультационных услуг при </w:t>
      </w:r>
      <w:r w:rsidRPr="005D5FE8">
        <w:rPr>
          <w:sz w:val="24"/>
          <w:szCs w:val="24"/>
        </w:rPr>
        <w:t>разработке и внедрении СМ</w:t>
      </w:r>
    </w:p>
    <w:p w:rsidR="00BD6680" w:rsidRPr="005D5FE8" w:rsidRDefault="00BD6680" w:rsidP="00BD6680">
      <w:pPr>
        <w:ind w:left="284"/>
        <w:rPr>
          <w:sz w:val="24"/>
          <w:szCs w:val="24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134"/>
        <w:gridCol w:w="1276"/>
        <w:gridCol w:w="1276"/>
        <w:gridCol w:w="1276"/>
        <w:gridCol w:w="986"/>
      </w:tblGrid>
      <w:tr w:rsidR="00BD6680" w:rsidRPr="005D5FE8" w:rsidTr="00486DBB">
        <w:trPr>
          <w:trHeight w:val="495"/>
        </w:trPr>
        <w:tc>
          <w:tcPr>
            <w:tcW w:w="704" w:type="dxa"/>
            <w:vMerge w:val="restart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Наименование консалтинговой организации,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 xml:space="preserve"> город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 xml:space="preserve">Инициалы 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и фамилия консультанта (</w:t>
            </w:r>
            <w:proofErr w:type="spellStart"/>
            <w:r w:rsidRPr="005D5FE8">
              <w:rPr>
                <w:sz w:val="24"/>
                <w:szCs w:val="24"/>
              </w:rPr>
              <w:t>ов</w:t>
            </w:r>
            <w:proofErr w:type="spellEnd"/>
            <w:r w:rsidRPr="005D5FE8">
              <w:rPr>
                <w:sz w:val="24"/>
                <w:szCs w:val="24"/>
              </w:rPr>
              <w:t>)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Этапы консультирования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Сроки предоставления услуг</w:t>
            </w:r>
          </w:p>
        </w:tc>
        <w:tc>
          <w:tcPr>
            <w:tcW w:w="2262" w:type="dxa"/>
            <w:gridSpan w:val="2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Оценка качества</w:t>
            </w:r>
            <w:r w:rsidRPr="005D5FE8">
              <w:rPr>
                <w:sz w:val="24"/>
                <w:szCs w:val="24"/>
              </w:rPr>
              <w:br/>
              <w:t>предоставляемых</w:t>
            </w:r>
            <w:r w:rsidRPr="005D5FE8">
              <w:rPr>
                <w:sz w:val="24"/>
                <w:szCs w:val="24"/>
              </w:rPr>
              <w:br/>
              <w:t>услуг</w:t>
            </w:r>
          </w:p>
        </w:tc>
      </w:tr>
      <w:tr w:rsidR="00BD6680" w:rsidRPr="00486DBB" w:rsidTr="00486DBB">
        <w:trPr>
          <w:cantSplit/>
          <w:trHeight w:val="1454"/>
        </w:trPr>
        <w:tc>
          <w:tcPr>
            <w:tcW w:w="704" w:type="dxa"/>
            <w:vMerge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680" w:rsidRPr="005D5FE8" w:rsidRDefault="00BD6680" w:rsidP="00BD6680">
            <w:pPr>
              <w:spacing w:after="120" w:line="210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количе</w:t>
            </w:r>
            <w:proofErr w:type="spellEnd"/>
            <w:r w:rsidRPr="005D5FE8">
              <w:rPr>
                <w:sz w:val="24"/>
                <w:szCs w:val="24"/>
              </w:rPr>
              <w:t>-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76" w:type="dxa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vMerge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D6680" w:rsidRPr="005D5FE8" w:rsidRDefault="00BD6680" w:rsidP="00BD6680">
            <w:pPr>
              <w:spacing w:line="250" w:lineRule="exact"/>
              <w:ind w:left="284" w:right="113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удовлетво-рительно</w:t>
            </w:r>
            <w:proofErr w:type="spellEnd"/>
          </w:p>
        </w:tc>
        <w:tc>
          <w:tcPr>
            <w:tcW w:w="986" w:type="dxa"/>
            <w:textDirection w:val="btLr"/>
            <w:vAlign w:val="center"/>
          </w:tcPr>
          <w:p w:rsidR="00BD6680" w:rsidRPr="00486DBB" w:rsidRDefault="00486DBB" w:rsidP="00BD6680">
            <w:pPr>
              <w:spacing w:line="250" w:lineRule="exact"/>
              <w:ind w:left="284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неудовлет-ворительн</w:t>
            </w:r>
            <w:r w:rsidR="00BD6680" w:rsidRPr="00486DBB">
              <w:rPr>
                <w:sz w:val="22"/>
                <w:szCs w:val="22"/>
              </w:rPr>
              <w:t>о</w:t>
            </w:r>
            <w:proofErr w:type="spellEnd"/>
          </w:p>
        </w:tc>
      </w:tr>
      <w:tr w:rsidR="00BD6680" w:rsidRPr="005D5FE8" w:rsidTr="00486DBB">
        <w:trPr>
          <w:trHeight w:val="70"/>
        </w:trPr>
        <w:tc>
          <w:tcPr>
            <w:tcW w:w="10479" w:type="dxa"/>
            <w:gridSpan w:val="8"/>
            <w:vAlign w:val="center"/>
          </w:tcPr>
          <w:p w:rsidR="00BD6680" w:rsidRPr="005D5FE8" w:rsidRDefault="00BD6680" w:rsidP="00BD6680">
            <w:pPr>
              <w:pStyle w:val="a7"/>
              <w:shd w:val="clear" w:color="auto" w:fill="auto"/>
              <w:spacing w:line="360" w:lineRule="auto"/>
              <w:ind w:left="284"/>
              <w:jc w:val="center"/>
              <w:rPr>
                <w:sz w:val="2"/>
                <w:szCs w:val="2"/>
              </w:rPr>
            </w:pPr>
          </w:p>
        </w:tc>
      </w:tr>
      <w:tr w:rsidR="00BD6680" w:rsidRPr="005D5FE8" w:rsidTr="00486DBB">
        <w:trPr>
          <w:trHeight w:val="216"/>
        </w:trPr>
        <w:tc>
          <w:tcPr>
            <w:tcW w:w="704" w:type="dxa"/>
            <w:vAlign w:val="center"/>
          </w:tcPr>
          <w:p w:rsidR="00BD6680" w:rsidRPr="005D5FE8" w:rsidRDefault="00BD6680" w:rsidP="00BD6680">
            <w:pPr>
              <w:spacing w:line="210" w:lineRule="exact"/>
              <w:ind w:left="284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D6680" w:rsidRPr="005D5FE8" w:rsidRDefault="00101361" w:rsidP="00BD6680">
            <w:pPr>
              <w:pStyle w:val="a7"/>
              <w:shd w:val="clear" w:color="auto" w:fill="auto"/>
              <w:spacing w:line="21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  <w:vAlign w:val="center"/>
          </w:tcPr>
          <w:p w:rsidR="00BD6680" w:rsidRPr="005D5FE8" w:rsidRDefault="00101361" w:rsidP="00BD6680">
            <w:pPr>
              <w:pStyle w:val="a7"/>
              <w:shd w:val="clear" w:color="auto" w:fill="auto"/>
              <w:spacing w:line="21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10" w:type="dxa"/>
            <w:gridSpan w:val="2"/>
            <w:vAlign w:val="center"/>
          </w:tcPr>
          <w:p w:rsidR="008A5C93" w:rsidRPr="005D5FE8" w:rsidRDefault="00101361" w:rsidP="00BD6680">
            <w:pPr>
              <w:pStyle w:val="a7"/>
              <w:shd w:val="clear" w:color="auto" w:fill="auto"/>
              <w:spacing w:line="21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___------</w:t>
            </w:r>
          </w:p>
        </w:tc>
        <w:tc>
          <w:tcPr>
            <w:tcW w:w="1276" w:type="dxa"/>
            <w:vAlign w:val="center"/>
          </w:tcPr>
          <w:p w:rsidR="00BD6680" w:rsidRPr="005D5FE8" w:rsidRDefault="00101361" w:rsidP="00BD6680">
            <w:pPr>
              <w:pStyle w:val="a7"/>
              <w:shd w:val="clear" w:color="auto" w:fill="auto"/>
              <w:spacing w:line="21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2" w:type="dxa"/>
            <w:gridSpan w:val="2"/>
            <w:vAlign w:val="center"/>
          </w:tcPr>
          <w:p w:rsidR="00BD6680" w:rsidRPr="005D5FE8" w:rsidRDefault="00101361" w:rsidP="00BD6680">
            <w:pPr>
              <w:pStyle w:val="a7"/>
              <w:shd w:val="clear" w:color="auto" w:fill="auto"/>
              <w:spacing w:line="21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BD6680" w:rsidRPr="005D5FE8" w:rsidRDefault="00BD6680" w:rsidP="00BD6680">
      <w:pPr>
        <w:pStyle w:val="a7"/>
        <w:shd w:val="clear" w:color="auto" w:fill="auto"/>
        <w:spacing w:line="360" w:lineRule="auto"/>
        <w:ind w:left="284"/>
        <w:rPr>
          <w:sz w:val="24"/>
          <w:szCs w:val="24"/>
        </w:rPr>
      </w:pPr>
    </w:p>
    <w:p w:rsidR="00BD6680" w:rsidRPr="00666817" w:rsidRDefault="00BD6680" w:rsidP="00BD6680">
      <w:pPr>
        <w:pStyle w:val="a7"/>
        <w:numPr>
          <w:ilvl w:val="0"/>
          <w:numId w:val="1"/>
        </w:numPr>
        <w:shd w:val="clear" w:color="auto" w:fill="auto"/>
        <w:spacing w:line="360" w:lineRule="auto"/>
        <w:ind w:left="284"/>
        <w:jc w:val="both"/>
        <w:rPr>
          <w:sz w:val="24"/>
          <w:szCs w:val="24"/>
        </w:rPr>
      </w:pPr>
      <w:r w:rsidRPr="00666817">
        <w:rPr>
          <w:spacing w:val="-4"/>
          <w:sz w:val="24"/>
          <w:szCs w:val="24"/>
        </w:rPr>
        <w:t xml:space="preserve"> Использование услуг обучающих организаций при разработке и внедрении СМ</w:t>
      </w:r>
    </w:p>
    <w:p w:rsidR="00BD6680" w:rsidRPr="00666817" w:rsidRDefault="00BD6680" w:rsidP="009C0AC1">
      <w:pPr>
        <w:pStyle w:val="a7"/>
        <w:shd w:val="clear" w:color="auto" w:fill="auto"/>
        <w:spacing w:line="360" w:lineRule="auto"/>
        <w:ind w:left="28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560"/>
        <w:gridCol w:w="1635"/>
        <w:gridCol w:w="1058"/>
        <w:gridCol w:w="1306"/>
        <w:gridCol w:w="1888"/>
        <w:gridCol w:w="992"/>
        <w:gridCol w:w="993"/>
      </w:tblGrid>
      <w:tr w:rsidR="00BD6680" w:rsidRPr="005D5FE8" w:rsidTr="005A36CC">
        <w:trPr>
          <w:trHeight w:hRule="exact" w:val="77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№</w:t>
            </w:r>
          </w:p>
          <w:p w:rsidR="00BD6680" w:rsidRPr="005D5FE8" w:rsidRDefault="00BD6680" w:rsidP="00BD6680">
            <w:pPr>
              <w:spacing w:before="60"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Наименование учебной организации,</w:t>
            </w:r>
            <w:r w:rsidRPr="005D5FE8">
              <w:rPr>
                <w:sz w:val="24"/>
                <w:szCs w:val="24"/>
              </w:rPr>
              <w:br/>
              <w:t>город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 xml:space="preserve">Инициалы 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и фамилия пре-</w:t>
            </w:r>
            <w:proofErr w:type="spellStart"/>
            <w:r w:rsidRPr="005D5FE8">
              <w:rPr>
                <w:sz w:val="24"/>
                <w:szCs w:val="24"/>
              </w:rPr>
              <w:t>подавателя</w:t>
            </w:r>
            <w:proofErr w:type="spellEnd"/>
            <w:r w:rsidRPr="005D5FE8">
              <w:rPr>
                <w:sz w:val="24"/>
                <w:szCs w:val="24"/>
              </w:rPr>
              <w:t xml:space="preserve"> (ей)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Тематика</w:t>
            </w:r>
            <w:r w:rsidRPr="005D5FE8">
              <w:rPr>
                <w:sz w:val="24"/>
                <w:szCs w:val="24"/>
              </w:rPr>
              <w:br/>
              <w:t>проведен-</w:t>
            </w:r>
            <w:r w:rsidRPr="005D5FE8">
              <w:rPr>
                <w:sz w:val="24"/>
                <w:szCs w:val="24"/>
              </w:rPr>
              <w:br/>
            </w:r>
            <w:proofErr w:type="spellStart"/>
            <w:r w:rsidRPr="005D5FE8">
              <w:rPr>
                <w:sz w:val="24"/>
                <w:szCs w:val="24"/>
              </w:rPr>
              <w:t>ного</w:t>
            </w:r>
            <w:proofErr w:type="spellEnd"/>
            <w:r w:rsidRPr="005D5FE8">
              <w:rPr>
                <w:sz w:val="24"/>
                <w:szCs w:val="24"/>
              </w:rPr>
              <w:t xml:space="preserve"> 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обучения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Категория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слушателей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Сроки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 xml:space="preserve"> </w:t>
            </w:r>
            <w:proofErr w:type="spellStart"/>
            <w:r w:rsidRPr="005D5FE8">
              <w:rPr>
                <w:sz w:val="24"/>
                <w:szCs w:val="24"/>
              </w:rPr>
              <w:t>предоставле</w:t>
            </w:r>
            <w:proofErr w:type="spellEnd"/>
            <w:r w:rsidRPr="005D5FE8">
              <w:rPr>
                <w:sz w:val="24"/>
                <w:szCs w:val="24"/>
              </w:rPr>
              <w:t>-</w:t>
            </w:r>
          </w:p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ния</w:t>
            </w:r>
            <w:proofErr w:type="spellEnd"/>
            <w:r w:rsidRPr="005D5FE8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80" w:rsidRPr="005D5FE8" w:rsidRDefault="00BD6680" w:rsidP="00BD6680">
            <w:pPr>
              <w:spacing w:line="250" w:lineRule="exact"/>
              <w:ind w:left="284"/>
              <w:jc w:val="center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Оценка качества</w:t>
            </w:r>
            <w:r w:rsidRPr="005D5FE8">
              <w:rPr>
                <w:sz w:val="24"/>
                <w:szCs w:val="24"/>
              </w:rPr>
              <w:br/>
              <w:t>предоставляемых</w:t>
            </w:r>
            <w:r w:rsidRPr="005D5FE8">
              <w:rPr>
                <w:sz w:val="24"/>
                <w:szCs w:val="24"/>
              </w:rPr>
              <w:br/>
              <w:t>услуг</w:t>
            </w:r>
          </w:p>
        </w:tc>
      </w:tr>
      <w:tr w:rsidR="00BD6680" w:rsidRPr="005D5FE8" w:rsidTr="005A36CC">
        <w:trPr>
          <w:cantSplit/>
          <w:trHeight w:hRule="exact" w:val="1948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D6680" w:rsidRPr="005D5FE8" w:rsidRDefault="00BD6680" w:rsidP="00BD6680">
            <w:pPr>
              <w:spacing w:line="254" w:lineRule="exact"/>
              <w:ind w:left="284" w:right="113"/>
              <w:jc w:val="center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удовлетво-рительно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6680" w:rsidRPr="005D5FE8" w:rsidRDefault="00BD6680" w:rsidP="00BD6680">
            <w:pPr>
              <w:spacing w:line="254" w:lineRule="exact"/>
              <w:ind w:left="284" w:right="113"/>
              <w:jc w:val="center"/>
              <w:rPr>
                <w:sz w:val="24"/>
                <w:szCs w:val="24"/>
              </w:rPr>
            </w:pPr>
            <w:proofErr w:type="spellStart"/>
            <w:r w:rsidRPr="005D5FE8">
              <w:rPr>
                <w:sz w:val="24"/>
                <w:szCs w:val="24"/>
              </w:rPr>
              <w:t>неудовлетвори-тельно</w:t>
            </w:r>
            <w:proofErr w:type="spellEnd"/>
          </w:p>
        </w:tc>
      </w:tr>
      <w:tr w:rsidR="00BD6680" w:rsidRPr="005D5FE8" w:rsidTr="005A36CC">
        <w:trPr>
          <w:trHeight w:hRule="exact" w:val="90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</w:tr>
      <w:tr w:rsidR="00BD6680" w:rsidRPr="005D5FE8" w:rsidTr="005A36CC">
        <w:trPr>
          <w:trHeight w:hRule="exact" w:val="2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680" w:rsidRPr="005D5FE8" w:rsidRDefault="00BD6680" w:rsidP="00BD6680">
            <w:pPr>
              <w:spacing w:line="210" w:lineRule="exact"/>
              <w:ind w:left="284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680" w:rsidRPr="005D5FE8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</w:tr>
      <w:tr w:rsidR="00BD6680" w:rsidRPr="0008166F" w:rsidTr="005A36CC">
        <w:trPr>
          <w:trHeight w:hRule="exact"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F459FE" w:rsidRDefault="00BD6680" w:rsidP="00BD6680">
            <w:pPr>
              <w:spacing w:line="210" w:lineRule="exact"/>
              <w:ind w:left="284"/>
              <w:rPr>
                <w:sz w:val="24"/>
                <w:szCs w:val="24"/>
              </w:rPr>
            </w:pPr>
            <w:r w:rsidRPr="005D5FE8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80" w:rsidRPr="0008166F" w:rsidRDefault="00BD6680" w:rsidP="00BD6680">
            <w:pPr>
              <w:ind w:left="284"/>
              <w:rPr>
                <w:sz w:val="24"/>
                <w:szCs w:val="24"/>
              </w:rPr>
            </w:pPr>
          </w:p>
        </w:tc>
      </w:tr>
    </w:tbl>
    <w:p w:rsidR="00BD6680" w:rsidRPr="0008166F" w:rsidRDefault="00BD6680" w:rsidP="00BD6680">
      <w:pPr>
        <w:ind w:left="284"/>
        <w:rPr>
          <w:sz w:val="24"/>
          <w:szCs w:val="24"/>
        </w:rPr>
      </w:pPr>
    </w:p>
    <w:p w:rsidR="00BD6680" w:rsidRPr="0008166F" w:rsidRDefault="00BD6680" w:rsidP="00BD6680">
      <w:pPr>
        <w:ind w:left="284"/>
        <w:rPr>
          <w:sz w:val="24"/>
          <w:szCs w:val="24"/>
        </w:rPr>
      </w:pPr>
    </w:p>
    <w:p w:rsidR="00BD6680" w:rsidRPr="0008166F" w:rsidRDefault="00BD6680" w:rsidP="00BD6680">
      <w:pPr>
        <w:ind w:left="284"/>
        <w:rPr>
          <w:b/>
          <w:sz w:val="24"/>
          <w:szCs w:val="24"/>
        </w:rPr>
      </w:pPr>
    </w:p>
    <w:bookmarkEnd w:id="1"/>
    <w:p w:rsidR="001F6EA1" w:rsidRDefault="001F6EA1" w:rsidP="00BD6680">
      <w:pPr>
        <w:ind w:left="284"/>
      </w:pPr>
    </w:p>
    <w:sectPr w:rsidR="001F6EA1" w:rsidSect="000F138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2CA5"/>
    <w:multiLevelType w:val="hybridMultilevel"/>
    <w:tmpl w:val="D89C562E"/>
    <w:lvl w:ilvl="0" w:tplc="A364E344">
      <w:start w:val="13"/>
      <w:numFmt w:val="decimal"/>
      <w:lvlText w:val="%1"/>
      <w:lvlJc w:val="left"/>
      <w:pPr>
        <w:ind w:left="422" w:hanging="423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3F4A74DE">
      <w:start w:val="1"/>
      <w:numFmt w:val="bullet"/>
      <w:lvlText w:val="•"/>
      <w:lvlJc w:val="left"/>
      <w:pPr>
        <w:ind w:left="1319" w:hanging="423"/>
      </w:pPr>
      <w:rPr>
        <w:rFonts w:hint="default"/>
      </w:rPr>
    </w:lvl>
    <w:lvl w:ilvl="2" w:tplc="CC50C13E">
      <w:start w:val="1"/>
      <w:numFmt w:val="bullet"/>
      <w:lvlText w:val="•"/>
      <w:lvlJc w:val="left"/>
      <w:pPr>
        <w:ind w:left="2216" w:hanging="423"/>
      </w:pPr>
      <w:rPr>
        <w:rFonts w:hint="default"/>
      </w:rPr>
    </w:lvl>
    <w:lvl w:ilvl="3" w:tplc="1D801428">
      <w:start w:val="1"/>
      <w:numFmt w:val="bullet"/>
      <w:lvlText w:val="•"/>
      <w:lvlJc w:val="left"/>
      <w:pPr>
        <w:ind w:left="3113" w:hanging="423"/>
      </w:pPr>
      <w:rPr>
        <w:rFonts w:hint="default"/>
      </w:rPr>
    </w:lvl>
    <w:lvl w:ilvl="4" w:tplc="C79425C6">
      <w:start w:val="1"/>
      <w:numFmt w:val="bullet"/>
      <w:lvlText w:val="•"/>
      <w:lvlJc w:val="left"/>
      <w:pPr>
        <w:ind w:left="4010" w:hanging="423"/>
      </w:pPr>
      <w:rPr>
        <w:rFonts w:hint="default"/>
      </w:rPr>
    </w:lvl>
    <w:lvl w:ilvl="5" w:tplc="96907DBA">
      <w:start w:val="1"/>
      <w:numFmt w:val="bullet"/>
      <w:lvlText w:val="•"/>
      <w:lvlJc w:val="left"/>
      <w:pPr>
        <w:ind w:left="4907" w:hanging="423"/>
      </w:pPr>
      <w:rPr>
        <w:rFonts w:hint="default"/>
      </w:rPr>
    </w:lvl>
    <w:lvl w:ilvl="6" w:tplc="BAE444B8">
      <w:start w:val="1"/>
      <w:numFmt w:val="bullet"/>
      <w:lvlText w:val="•"/>
      <w:lvlJc w:val="left"/>
      <w:pPr>
        <w:ind w:left="5805" w:hanging="423"/>
      </w:pPr>
      <w:rPr>
        <w:rFonts w:hint="default"/>
      </w:rPr>
    </w:lvl>
    <w:lvl w:ilvl="7" w:tplc="9DA093F4">
      <w:start w:val="1"/>
      <w:numFmt w:val="bullet"/>
      <w:lvlText w:val="•"/>
      <w:lvlJc w:val="left"/>
      <w:pPr>
        <w:ind w:left="6702" w:hanging="423"/>
      </w:pPr>
      <w:rPr>
        <w:rFonts w:hint="default"/>
      </w:rPr>
    </w:lvl>
    <w:lvl w:ilvl="8" w:tplc="82C67958">
      <w:start w:val="1"/>
      <w:numFmt w:val="bullet"/>
      <w:lvlText w:val="•"/>
      <w:lvlJc w:val="left"/>
      <w:pPr>
        <w:ind w:left="7599" w:hanging="423"/>
      </w:pPr>
      <w:rPr>
        <w:rFonts w:hint="default"/>
      </w:rPr>
    </w:lvl>
  </w:abstractNum>
  <w:abstractNum w:abstractNumId="1" w15:restartNumberingAfterBreak="0">
    <w:nsid w:val="6F334DB6"/>
    <w:multiLevelType w:val="hybridMultilevel"/>
    <w:tmpl w:val="E9BC5BBE"/>
    <w:lvl w:ilvl="0" w:tplc="030425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1600"/>
    <w:multiLevelType w:val="multilevel"/>
    <w:tmpl w:val="4418CC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0"/>
    <w:rsid w:val="00043507"/>
    <w:rsid w:val="00052378"/>
    <w:rsid w:val="00074967"/>
    <w:rsid w:val="000F1385"/>
    <w:rsid w:val="00101361"/>
    <w:rsid w:val="00127D3F"/>
    <w:rsid w:val="001F6EA1"/>
    <w:rsid w:val="002B561F"/>
    <w:rsid w:val="00486DBB"/>
    <w:rsid w:val="004C1AC0"/>
    <w:rsid w:val="004E684C"/>
    <w:rsid w:val="004F0ADD"/>
    <w:rsid w:val="005072C1"/>
    <w:rsid w:val="005F74CC"/>
    <w:rsid w:val="006010D7"/>
    <w:rsid w:val="00674DCF"/>
    <w:rsid w:val="006D30E5"/>
    <w:rsid w:val="00710121"/>
    <w:rsid w:val="00726C9D"/>
    <w:rsid w:val="00737E62"/>
    <w:rsid w:val="007A4D32"/>
    <w:rsid w:val="007C7B78"/>
    <w:rsid w:val="008524E1"/>
    <w:rsid w:val="008A5C93"/>
    <w:rsid w:val="00936EE7"/>
    <w:rsid w:val="009C0AC1"/>
    <w:rsid w:val="00A436D9"/>
    <w:rsid w:val="00A723FF"/>
    <w:rsid w:val="00A87F97"/>
    <w:rsid w:val="00B86189"/>
    <w:rsid w:val="00BD6680"/>
    <w:rsid w:val="00BE7C58"/>
    <w:rsid w:val="00C023DC"/>
    <w:rsid w:val="00C432BB"/>
    <w:rsid w:val="00F10DFA"/>
    <w:rsid w:val="00F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8044"/>
  <w15:docId w15:val="{0E9068A6-BCED-47C0-A18E-F5987257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680"/>
    <w:rPr>
      <w:sz w:val="24"/>
    </w:rPr>
  </w:style>
  <w:style w:type="character" w:customStyle="1" w:styleId="a4">
    <w:name w:val="Основной текст Знак"/>
    <w:basedOn w:val="a0"/>
    <w:link w:val="a3"/>
    <w:rsid w:val="00BD66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D668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668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D66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680"/>
    <w:pPr>
      <w:widowControl w:val="0"/>
      <w:shd w:val="clear" w:color="auto" w:fill="FFFFFF"/>
      <w:spacing w:before="360" w:line="48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D6680"/>
    <w:pPr>
      <w:widowControl w:val="0"/>
      <w:shd w:val="clear" w:color="auto" w:fill="FFFFFF"/>
      <w:spacing w:line="480" w:lineRule="exact"/>
      <w:jc w:val="center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BD6680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BD6680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680"/>
    <w:pPr>
      <w:widowControl w:val="0"/>
      <w:shd w:val="clear" w:color="auto" w:fill="FFFFFF"/>
      <w:spacing w:before="180" w:after="48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5pt">
    <w:name w:val="Основной текст + 8;5 pt"/>
    <w:basedOn w:val="a0"/>
    <w:rsid w:val="00B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"/>
    <w:basedOn w:val="5"/>
    <w:rsid w:val="00B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85pt">
    <w:name w:val="Основной текст (5) + 8;5 pt"/>
    <w:basedOn w:val="5"/>
    <w:rsid w:val="00B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0"/>
    <w:rsid w:val="00B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Заголовок №2 + 9 pt"/>
    <w:basedOn w:val="a0"/>
    <w:rsid w:val="00B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D66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6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BD66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D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D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2B5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ЭУЦ Сектор</cp:lastModifiedBy>
  <cp:revision>2</cp:revision>
  <cp:lastPrinted>2019-02-19T08:08:00Z</cp:lastPrinted>
  <dcterms:created xsi:type="dcterms:W3CDTF">2019-07-19T09:05:00Z</dcterms:created>
  <dcterms:modified xsi:type="dcterms:W3CDTF">2019-07-19T09:05:00Z</dcterms:modified>
</cp:coreProperties>
</file>